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FA" w:rsidRDefault="00694C1D" w:rsidP="00694C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УЧИТЕЛЯ-ДЕФЕКТОЛОГА РОДИТЕЛЯМ</w:t>
      </w:r>
      <w:r w:rsidR="004713D0" w:rsidRPr="00066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66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ДЕТЕЙ </w:t>
      </w:r>
    </w:p>
    <w:p w:rsidR="00694C1D" w:rsidRPr="000663FA" w:rsidRDefault="00694C1D" w:rsidP="00694C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ЗАДЕРЖКОЙ ПСИХИЧЕСКОГО РАЗВИТИЯ</w:t>
      </w:r>
    </w:p>
    <w:p w:rsidR="00CC3B62" w:rsidRPr="000663FA" w:rsidRDefault="000663FA" w:rsidP="00CC3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832332" wp14:editId="04E9F9E1">
            <wp:simplePos x="0" y="0"/>
            <wp:positionH relativeFrom="column">
              <wp:posOffset>9525</wp:posOffset>
            </wp:positionH>
            <wp:positionV relativeFrom="paragraph">
              <wp:posOffset>19685</wp:posOffset>
            </wp:positionV>
            <wp:extent cx="1681200" cy="1260000"/>
            <wp:effectExtent l="19050" t="19050" r="14605" b="16510"/>
            <wp:wrapSquare wrapText="bothSides"/>
            <wp:docPr id="2" name="Рисунок 2" descr="https://avatars.mds.yandex.net/i?id=aa5e141c89ab58358eafb48252c0b1f5a5b045fd-98568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a5e141c89ab58358eafb48252c0b1f5a5b045fd-98568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126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AD47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2DF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Задержка психического развития — это медицинский диагноз, поэтому определитьего может только специалист. Если родители встретились с подобными трудностями,то лучше всего обратиться к врачу для уточнения причины подобных проблем.</w:t>
      </w:r>
    </w:p>
    <w:p w:rsidR="00AC22DF" w:rsidRPr="000663FA" w:rsidRDefault="00AC22DF" w:rsidP="00CC3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 до поступления в школу родители могут заметить, что их ребенок отличается отсвоих сверстников: он позднее начал сидеть, стоять, говорить первые слова. Даже впроцессе игры ребенок импульсивен, сначала делает, а потом только начинает думать.Его активность на занятиях в детском саду не всегда целенаправленна — ему труднососредоточиться на своей деятельности, не понимает, с чего начать, как продолжить,быстро отвлекается. Эти особенности, а тем более их сочетание уже могут оказатьсятревожным сигналом неблагополучия.</w:t>
      </w:r>
    </w:p>
    <w:p w:rsidR="00AC22DF" w:rsidRPr="000663FA" w:rsidRDefault="00AC22DF" w:rsidP="00CC3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 задержкой психического развития часто неусидчивы, невнимательны, струдом понимают условия предлагаемых заданий. У них проявляется низкая</w:t>
      </w:r>
    </w:p>
    <w:p w:rsidR="00CC3B62" w:rsidRPr="000663FA" w:rsidRDefault="00AC22DF" w:rsidP="00AC2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познавательная активность, они менее любознательны, чем сверстники. Такой ребеноккак бы «не слышит» или «не видит» многого в окружающем его мире, не стремитсяпонять, осмыслить происходящее вокруг него. Это обусловлено специфическимиособенностями его психической деятельности — запоминания, мышления, внимания,эмоционально-волевой сферы.</w:t>
      </w:r>
    </w:p>
    <w:p w:rsidR="00CC3B62" w:rsidRPr="000663FA" w:rsidRDefault="00AC22DF" w:rsidP="00CC3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детей замедленный темп восприятия и переработки поступающей информации,при этом ребенок воспринимает инф</w:t>
      </w:r>
      <w:r w:rsidR="00827C94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ормацию фрагментарно, не полно, 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не</w:t>
      </w:r>
      <w:r w:rsidR="00827C94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т осмысл</w:t>
      </w:r>
      <w:r w:rsidR="00827C94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 и усвоить ее так же, как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сверстник</w:t>
      </w:r>
      <w:r w:rsidR="00827C94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нормальным темпомразвития. Снижение памяти проявляется в трудности смысловой переработкиинформации, поэтому дети часто прибегают к механическому запоминанию.</w:t>
      </w:r>
    </w:p>
    <w:p w:rsidR="00AC22DF" w:rsidRPr="000663FA" w:rsidRDefault="00AC22DF" w:rsidP="00CC3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детей с задержкой психического развития снижена способность планировать своюдеятельность, умение предвидеть результат своей деятельности и соотносить с нимотдельные действия. Недостаточная ориентировка в решении познавательных задачприводит к тому, что ребенок при выполнении какого-либо задания начинает работать«на авось», что приводит к многочисленным ошибкам.</w:t>
      </w:r>
    </w:p>
    <w:p w:rsidR="00D473DD" w:rsidRPr="000663FA" w:rsidRDefault="00D473DD" w:rsidP="00AC22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3B62" w:rsidRPr="000663FA" w:rsidRDefault="00CC3B62" w:rsidP="00066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родителям:</w:t>
      </w:r>
    </w:p>
    <w:p w:rsidR="00082925" w:rsidRPr="000663FA" w:rsidRDefault="00CC3B62" w:rsidP="000663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Разговаривайте со своим ребёнком во</w:t>
      </w:r>
      <w:r w:rsidR="00D938F4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всех видов деятельности (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приготовление еды, уборка, одевание-раздевание,</w:t>
      </w:r>
      <w:r w:rsidR="007C46F7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игра, прогулка и т.д</w:t>
      </w:r>
      <w:r w:rsidR="00D938F4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C46F7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082925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оворите 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отом, что делаете, видите, что делает ре</w:t>
      </w:r>
      <w:r w:rsidR="00D938F4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бёнок, что делают другие люди и</w:t>
      </w:r>
      <w:r w:rsidR="007C46F7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видит</w:t>
      </w:r>
      <w:r w:rsidR="00740F3D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ваш ребёнок.</w:t>
      </w:r>
    </w:p>
    <w:p w:rsidR="00CC3B62" w:rsidRPr="000663FA" w:rsidRDefault="00CC3B62" w:rsidP="000663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Избегать гиперопеки, когда за ребенка делают все, включая и то, что без особоготруда смог бы сделать он сам, считая его маленьким. Именно в простых видах</w:t>
      </w:r>
      <w:r w:rsid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6F7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элементарных навыках самообслуживания и самоконтроля</w:t>
      </w:r>
      <w:r w:rsid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3B62" w:rsidRPr="000663FA" w:rsidRDefault="000663FA" w:rsidP="000663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C3B62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CC3B62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такие важные качества, как уверенность в себе, чувствоответственности, самостоятельность. Конечно, контроль необходим, но его</w:t>
      </w:r>
      <w:r w:rsidR="00151651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организо</w:t>
      </w:r>
      <w:r w:rsidR="00CC3B62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 не «над», а «рядом».</w:t>
      </w:r>
    </w:p>
    <w:p w:rsidR="00CC3B62" w:rsidRPr="000663FA" w:rsidRDefault="00D938F4" w:rsidP="000663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завышайте</w:t>
      </w:r>
      <w:r w:rsidR="00CC3B62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требования. Перегрузка, особенно интеллектуальная, влечет за собойне только снижение работоспособности, заторможенность в понимании </w:t>
      </w:r>
      <w:r w:rsidR="00CC3B62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ситуации,</w:t>
      </w:r>
      <w:r w:rsidR="00F06897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и может проявиться в виде агрессии, срывов в поведении, резких перепадах</w:t>
      </w:r>
      <w:r w:rsidR="00287FBB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настроения. При завышенных</w:t>
      </w:r>
      <w:r w:rsidR="00CC3B62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</w:t>
      </w:r>
      <w:r w:rsidR="00287FBB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7C46F7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ребёнок </w:t>
      </w:r>
      <w:r w:rsidR="009918A4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берётся</w:t>
      </w:r>
      <w:r w:rsidR="00CC3B62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287FBB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непосильное для себя дело, но </w:t>
      </w:r>
      <w:r w:rsidR="00CC3B62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</w:t>
      </w:r>
      <w:r w:rsidR="00F06897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не сможет</w:t>
      </w:r>
      <w:r w:rsidR="00CC3B62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87FBB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тогда </w:t>
      </w:r>
      <w:r w:rsidR="009918A4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начинае</w:t>
      </w:r>
      <w:r w:rsidR="00F06897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C3B62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нервничать,</w:t>
      </w:r>
      <w:r w:rsidR="00740F3D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теряет веру в свои силы.</w:t>
      </w:r>
    </w:p>
    <w:p w:rsidR="00CC3B62" w:rsidRPr="000663FA" w:rsidRDefault="00CC3B62" w:rsidP="000663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Развивайте навыки постепенн</w:t>
      </w:r>
      <w:r w:rsidR="00287FBB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о, начиная с самых простых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которыми малыш</w:t>
      </w:r>
      <w:r w:rsid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7FBB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обладает, а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заканчивая сложными. Рисование, лепка, аппликация - все эти</w:t>
      </w:r>
      <w:r w:rsid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помогают развивать координацию, концентрацию, внимание.</w:t>
      </w:r>
    </w:p>
    <w:p w:rsidR="00CC3B62" w:rsidRPr="000663FA" w:rsidRDefault="00287FBB" w:rsidP="000663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Говорите </w:t>
      </w:r>
      <w:r w:rsidR="00CC3B62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спокойно, в нормальном темпе, с интонацией.</w:t>
      </w:r>
    </w:p>
    <w:p w:rsidR="00CC3B62" w:rsidRPr="000663FA" w:rsidRDefault="00287FBB" w:rsidP="000663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Используйте</w:t>
      </w:r>
      <w:r w:rsidR="00CC3B62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 построенные фразы, предложения. Вашепредложение должно быть на одно-два слова длине, чем у ребёнка. </w:t>
      </w:r>
    </w:p>
    <w:p w:rsidR="00CC3B62" w:rsidRPr="000663FA" w:rsidRDefault="00CC3B62" w:rsidP="000663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Задавайте открытые вопросы. Это будет стимулировать вашего ребёнкаиспользовать несколько слов для ответа. Например, спрашивайте: «Что мальчик</w:t>
      </w:r>
      <w:r w:rsid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делает?» вместо «Мальчик играет?». Если ребёнок затрудняется в ответе, задавая</w:t>
      </w:r>
      <w:r w:rsid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вопрос, используйте слово «или». Например: «Мальчик прыгает или бегает?».</w:t>
      </w:r>
    </w:p>
    <w:p w:rsidR="00CC3B62" w:rsidRPr="000663FA" w:rsidRDefault="00CC3B62" w:rsidP="000663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Выдерживайте временную паузу, чтобы у ребенка была возможность подумать,</w:t>
      </w:r>
      <w:r w:rsid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7FBB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режде</w:t>
      </w:r>
      <w:r w:rsidR="00287FBB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говорить и отвечать на вопросы.</w:t>
      </w:r>
    </w:p>
    <w:p w:rsidR="00CC3B62" w:rsidRPr="000663FA" w:rsidRDefault="00CC3B62" w:rsidP="000663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Слушайте звуки и шумы, которые нас окружают. Скажите ребёнку: «Послушай, каклает собака». А потом спросите: «Кто это?». Это мо</w:t>
      </w:r>
      <w:r w:rsidR="00740F3D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гу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т быть различные звуки: лайсобаки, шум ветра, мотор самолета, шелест листьев, журчание ручейка и так далее.</w:t>
      </w:r>
    </w:p>
    <w:p w:rsidR="00CC3B62" w:rsidRPr="000663FA" w:rsidRDefault="00CC3B62" w:rsidP="000663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ребенок произносит предложение, содержащие только одно слово, начните</w:t>
      </w:r>
      <w:r w:rsid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его коротким фразам. Используйте слова, которые ваш ребёнок знает.</w:t>
      </w:r>
      <w:r w:rsid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Добавьте цвет, размер, действия. Например, если ребёнок говорит «мяч»,</w:t>
      </w:r>
      <w:r w:rsidR="000663FA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оследовательно научите его говорить «большой мяч», «синий мяч»,» «круглый</w:t>
      </w:r>
      <w:r w:rsidR="00740F3D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мяч».</w:t>
      </w:r>
    </w:p>
    <w:p w:rsidR="00CC3B62" w:rsidRPr="000663FA" w:rsidRDefault="00CC3B62" w:rsidP="000663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Большинство занятий проводите в игровой форме. Не забывайте лучше учить</w:t>
      </w:r>
      <w:r w:rsidR="00740F3D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ребёнка</w:t>
      </w:r>
      <w:r w:rsidR="006F55FF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40F3D"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играя с ним.</w:t>
      </w:r>
    </w:p>
    <w:p w:rsidR="00CC3B62" w:rsidRPr="000663FA" w:rsidRDefault="00CC3B62" w:rsidP="000663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Ребёнок с особенностями развития нуждается в согласованных действиях</w:t>
      </w:r>
      <w:r w:rsid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 и специалистов. Наиболее высокие результаты развития и адаптации</w:t>
      </w:r>
      <w:r w:rsid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3F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особого ребенка достигаются при сочетании семейного воспитания и комплекснойпомощи специалистов. Отсутствие одного из этих факторов значительно сужаетперспективы развития ребенка.</w:t>
      </w:r>
      <w:bookmarkStart w:id="0" w:name="_GoBack"/>
      <w:bookmarkEnd w:id="0"/>
    </w:p>
    <w:p w:rsidR="00A26BD4" w:rsidRPr="000663FA" w:rsidRDefault="00A26BD4" w:rsidP="00740F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6BD4" w:rsidRPr="000663FA" w:rsidRDefault="00A26BD4" w:rsidP="00A26BD4">
      <w:pPr>
        <w:rPr>
          <w:rFonts w:ascii="Times New Roman" w:hAnsi="Times New Roman" w:cs="Times New Roman"/>
          <w:sz w:val="26"/>
          <w:szCs w:val="26"/>
        </w:rPr>
      </w:pPr>
    </w:p>
    <w:p w:rsidR="00A26BD4" w:rsidRPr="000663FA" w:rsidRDefault="00A26BD4" w:rsidP="00A26BD4">
      <w:pPr>
        <w:rPr>
          <w:rFonts w:ascii="Times New Roman" w:hAnsi="Times New Roman" w:cs="Times New Roman"/>
          <w:sz w:val="26"/>
          <w:szCs w:val="26"/>
        </w:rPr>
      </w:pPr>
    </w:p>
    <w:p w:rsidR="00A26BD4" w:rsidRPr="000663FA" w:rsidRDefault="00A26BD4" w:rsidP="00A26BD4">
      <w:pPr>
        <w:rPr>
          <w:rFonts w:ascii="Times New Roman" w:hAnsi="Times New Roman" w:cs="Times New Roman"/>
          <w:sz w:val="26"/>
          <w:szCs w:val="26"/>
        </w:rPr>
      </w:pPr>
    </w:p>
    <w:p w:rsidR="00A26BD4" w:rsidRPr="000663FA" w:rsidRDefault="00A26BD4" w:rsidP="00A26BD4">
      <w:pPr>
        <w:rPr>
          <w:rFonts w:ascii="Times New Roman" w:hAnsi="Times New Roman" w:cs="Times New Roman"/>
          <w:sz w:val="26"/>
          <w:szCs w:val="26"/>
        </w:rPr>
      </w:pPr>
    </w:p>
    <w:p w:rsidR="00CC3B62" w:rsidRPr="000663FA" w:rsidRDefault="00CC3B62" w:rsidP="00A26BD4">
      <w:pPr>
        <w:tabs>
          <w:tab w:val="left" w:pos="1965"/>
        </w:tabs>
        <w:rPr>
          <w:rFonts w:ascii="Times New Roman" w:hAnsi="Times New Roman" w:cs="Times New Roman"/>
          <w:sz w:val="26"/>
          <w:szCs w:val="26"/>
        </w:rPr>
      </w:pPr>
    </w:p>
    <w:sectPr w:rsidR="00CC3B62" w:rsidRPr="000663FA" w:rsidSect="00AC22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23B6"/>
    <w:multiLevelType w:val="hybridMultilevel"/>
    <w:tmpl w:val="805CB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4316"/>
    <w:rsid w:val="000663FA"/>
    <w:rsid w:val="00082925"/>
    <w:rsid w:val="000972C1"/>
    <w:rsid w:val="00151651"/>
    <w:rsid w:val="001E4316"/>
    <w:rsid w:val="00200F80"/>
    <w:rsid w:val="00287FBB"/>
    <w:rsid w:val="004713D0"/>
    <w:rsid w:val="0057529F"/>
    <w:rsid w:val="00694C1D"/>
    <w:rsid w:val="006F55FF"/>
    <w:rsid w:val="00740F3D"/>
    <w:rsid w:val="007C46F7"/>
    <w:rsid w:val="007D778C"/>
    <w:rsid w:val="008107B6"/>
    <w:rsid w:val="00827C94"/>
    <w:rsid w:val="008E6DF2"/>
    <w:rsid w:val="009918A4"/>
    <w:rsid w:val="00A26BD4"/>
    <w:rsid w:val="00AC22DF"/>
    <w:rsid w:val="00CC3B62"/>
    <w:rsid w:val="00D473DD"/>
    <w:rsid w:val="00D938F4"/>
    <w:rsid w:val="00F0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978F"/>
  <w15:docId w15:val="{0C41BE54-6D57-415D-8042-B67EABC5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RePack by Diakov</cp:lastModifiedBy>
  <cp:revision>15</cp:revision>
  <dcterms:created xsi:type="dcterms:W3CDTF">2024-02-20T04:38:00Z</dcterms:created>
  <dcterms:modified xsi:type="dcterms:W3CDTF">2024-02-26T08:37:00Z</dcterms:modified>
</cp:coreProperties>
</file>